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DAA" w:rsidRPr="00E22DAA" w:rsidRDefault="00E22DAA" w:rsidP="00E22DAA">
      <w:r>
        <w:rPr>
          <w:lang w:val="en-US"/>
        </w:rPr>
        <w:t>К</w:t>
      </w:r>
      <w:proofErr w:type="spellStart"/>
      <w:r>
        <w:t>ак</w:t>
      </w:r>
      <w:proofErr w:type="spellEnd"/>
      <w:r>
        <w:t xml:space="preserve"> сделать ткань водонепроницаемой.</w:t>
      </w:r>
    </w:p>
    <w:p w:rsidR="00E22DAA" w:rsidRDefault="00E22DAA" w:rsidP="00E22DAA">
      <w:r>
        <w:t xml:space="preserve">Водный раствор клея ПВА - и дождь не страшен.  </w:t>
      </w:r>
    </w:p>
    <w:p w:rsidR="00E22DAA" w:rsidRDefault="00E22DAA" w:rsidP="00E22DAA">
      <w:r>
        <w:t xml:space="preserve">Пропитать отутюженную ткань с изнанки до раскроя. </w:t>
      </w:r>
    </w:p>
    <w:p w:rsidR="006E0C83" w:rsidRDefault="00E22DAA" w:rsidP="00E22DAA">
      <w:r>
        <w:t xml:space="preserve">Вариант второй: </w:t>
      </w:r>
      <w:proofErr w:type="spellStart"/>
      <w:r>
        <w:t>приутюжить</w:t>
      </w:r>
      <w:proofErr w:type="spellEnd"/>
      <w:r>
        <w:t xml:space="preserve"> к ткани полиэтиленовую пленку (через бумагу)</w:t>
      </w:r>
    </w:p>
    <w:sectPr w:rsidR="006E0C83" w:rsidSect="006E0C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/>
  <w:defaultTabStop w:val="708"/>
  <w:characterSpacingControl w:val="doNotCompress"/>
  <w:compat/>
  <w:rsids>
    <w:rsidRoot w:val="00E22DAA"/>
    <w:rsid w:val="006E0C83"/>
    <w:rsid w:val="00E22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C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sweta</dc:creator>
  <cp:keywords/>
  <dc:description/>
  <cp:lastModifiedBy>sweta</cp:lastModifiedBy>
  <cp:revision>2</cp:revision>
  <dcterms:created xsi:type="dcterms:W3CDTF">2008-10-17T12:43:00Z</dcterms:created>
  <dcterms:modified xsi:type="dcterms:W3CDTF">2008-10-17T12:44:00Z</dcterms:modified>
</cp:coreProperties>
</file>